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3350" w14:textId="77777777" w:rsidR="002705F5" w:rsidRDefault="002705F5" w:rsidP="002705F5">
      <w:pPr>
        <w:autoSpaceDE w:val="0"/>
        <w:autoSpaceDN w:val="0"/>
        <w:adjustRightInd w:val="0"/>
        <w:jc w:val="right"/>
        <w:rPr>
          <w:rFonts w:ascii="Roboto Condensed" w:hAnsi="Roboto Condensed" w:cs="ADLaM Display"/>
          <w:b/>
          <w:bCs/>
          <w:spacing w:val="2"/>
          <w:sz w:val="28"/>
          <w:szCs w:val="28"/>
        </w:rPr>
      </w:pPr>
    </w:p>
    <w:p w14:paraId="073E171C" w14:textId="77777777" w:rsidR="005640CB" w:rsidRPr="005640CB" w:rsidRDefault="005640CB" w:rsidP="005640CB">
      <w:pPr>
        <w:jc w:val="center"/>
        <w:rPr>
          <w:rFonts w:ascii="Roboto" w:hAnsi="Roboto"/>
          <w:b/>
          <w:bCs/>
          <w:sz w:val="40"/>
          <w:szCs w:val="40"/>
        </w:rPr>
      </w:pPr>
      <w:r w:rsidRPr="005640CB">
        <w:rPr>
          <w:rFonts w:ascii="Roboto" w:hAnsi="Roboto"/>
          <w:b/>
          <w:bCs/>
          <w:sz w:val="40"/>
          <w:szCs w:val="40"/>
        </w:rPr>
        <w:t>La Direzione Artistica</w:t>
      </w:r>
    </w:p>
    <w:p w14:paraId="74093B06" w14:textId="77777777" w:rsidR="005640CB" w:rsidRDefault="005640CB" w:rsidP="005640CB">
      <w:pPr>
        <w:jc w:val="both"/>
        <w:rPr>
          <w:rFonts w:ascii="Helvetica" w:hAnsi="Helvetica"/>
          <w:b/>
          <w:bCs/>
          <w:sz w:val="20"/>
          <w:szCs w:val="20"/>
        </w:rPr>
      </w:pPr>
    </w:p>
    <w:p w14:paraId="6E568F81" w14:textId="4F88CF7D" w:rsidR="005640CB" w:rsidRPr="005640CB" w:rsidRDefault="005640CB" w:rsidP="005640CB">
      <w:pPr>
        <w:jc w:val="center"/>
        <w:rPr>
          <w:rFonts w:ascii="Roboto Condensed" w:hAnsi="Roboto Condensed"/>
          <w:b/>
          <w:bCs/>
          <w:sz w:val="20"/>
          <w:szCs w:val="20"/>
        </w:rPr>
      </w:pPr>
      <w:r w:rsidRPr="005640CB">
        <w:rPr>
          <w:rFonts w:ascii="Roboto Condensed" w:hAnsi="Roboto Condensed"/>
          <w:b/>
          <w:bCs/>
          <w:sz w:val="20"/>
          <w:szCs w:val="20"/>
        </w:rPr>
        <w:t>Dal 2022 Francesco Mazzonetto è Direttore Artistico del “Musica Regina in Villa” International Music Festival, Festival musicale che si svolge alla Villa della Regina di Torino con l’obiettivo di valorizzazione attraverso la musica il patrimonio culturale e i giovani talenti.</w:t>
      </w:r>
    </w:p>
    <w:p w14:paraId="09CC3197" w14:textId="77777777" w:rsidR="005640CB" w:rsidRPr="005640CB" w:rsidRDefault="005640CB" w:rsidP="005640CB">
      <w:pPr>
        <w:jc w:val="both"/>
        <w:rPr>
          <w:rFonts w:ascii="Roboto Condensed" w:hAnsi="Roboto Condensed"/>
          <w:b/>
          <w:sz w:val="20"/>
          <w:szCs w:val="20"/>
        </w:rPr>
      </w:pPr>
    </w:p>
    <w:p w14:paraId="79972CB8" w14:textId="77777777" w:rsidR="005640CB" w:rsidRPr="005640CB" w:rsidRDefault="005640CB" w:rsidP="005640CB">
      <w:pPr>
        <w:jc w:val="both"/>
        <w:rPr>
          <w:rFonts w:ascii="Roboto Condensed" w:hAnsi="Roboto Condensed"/>
          <w:sz w:val="20"/>
          <w:szCs w:val="20"/>
        </w:rPr>
      </w:pPr>
      <w:r w:rsidRPr="005640CB">
        <w:rPr>
          <w:rFonts w:ascii="Roboto Condensed" w:hAnsi="Roboto Condensed"/>
          <w:bCs/>
          <w:sz w:val="20"/>
          <w:szCs w:val="20"/>
        </w:rPr>
        <w:t>Nato a Torino</w:t>
      </w:r>
      <w:r w:rsidRPr="005640CB">
        <w:rPr>
          <w:rFonts w:ascii="Roboto Condensed" w:hAnsi="Roboto Condensed"/>
          <w:b/>
          <w:sz w:val="20"/>
          <w:szCs w:val="20"/>
        </w:rPr>
        <w:t xml:space="preserve"> </w:t>
      </w:r>
      <w:r w:rsidRPr="005640CB">
        <w:rPr>
          <w:rFonts w:ascii="Roboto Condensed" w:hAnsi="Roboto Condensed"/>
          <w:sz w:val="20"/>
          <w:szCs w:val="20"/>
        </w:rPr>
        <w:t xml:space="preserve">nell'agosto del 1997, consegue il Diploma Accademico di II livello in pianoforte con il massimo dei voti e la Lode all’ISSM “O. Vecchi – </w:t>
      </w:r>
      <w:proofErr w:type="spellStart"/>
      <w:proofErr w:type="gramStart"/>
      <w:r w:rsidRPr="005640CB">
        <w:rPr>
          <w:rFonts w:ascii="Roboto Condensed" w:hAnsi="Roboto Condensed"/>
          <w:sz w:val="20"/>
          <w:szCs w:val="20"/>
        </w:rPr>
        <w:t>A.Tonelli</w:t>
      </w:r>
      <w:proofErr w:type="spellEnd"/>
      <w:proofErr w:type="gramEnd"/>
      <w:r w:rsidRPr="005640CB">
        <w:rPr>
          <w:rFonts w:ascii="Roboto Condensed" w:hAnsi="Roboto Condensed"/>
          <w:sz w:val="20"/>
          <w:szCs w:val="20"/>
        </w:rPr>
        <w:t xml:space="preserve">” di Modena sotto la guida del Maestro Marco </w:t>
      </w:r>
      <w:proofErr w:type="spellStart"/>
      <w:r w:rsidRPr="005640CB">
        <w:rPr>
          <w:rFonts w:ascii="Roboto Condensed" w:hAnsi="Roboto Condensed"/>
          <w:sz w:val="20"/>
          <w:szCs w:val="20"/>
        </w:rPr>
        <w:t>Sollini</w:t>
      </w:r>
      <w:proofErr w:type="spellEnd"/>
      <w:r w:rsidRPr="005640CB">
        <w:rPr>
          <w:rFonts w:ascii="Roboto Condensed" w:hAnsi="Roboto Condensed"/>
          <w:sz w:val="20"/>
          <w:szCs w:val="20"/>
        </w:rPr>
        <w:t xml:space="preserve"> dopo aver già conseguito brillantemente il Diploma Vecchio Ordinamento sotto la guida del Maestro Alessio Cioni. Ottiene il Master di perfezionamento in musica da camera con il Maestro Pier Narciso Masi all’Accademia Musica e Arte di Firenze e partecipa a Masterclasses Internazionali di alto perfezionamento pianistico, si è perfezionato con borsa di studio con i Maestri Riccardo Risaliti e Boris </w:t>
      </w:r>
      <w:proofErr w:type="spellStart"/>
      <w:r w:rsidRPr="005640CB">
        <w:rPr>
          <w:rFonts w:ascii="Roboto Condensed" w:hAnsi="Roboto Condensed"/>
          <w:sz w:val="20"/>
          <w:szCs w:val="20"/>
        </w:rPr>
        <w:t>Petrushansky</w:t>
      </w:r>
      <w:proofErr w:type="spellEnd"/>
      <w:r w:rsidRPr="005640CB">
        <w:rPr>
          <w:rFonts w:ascii="Roboto Condensed" w:hAnsi="Roboto Condensed"/>
          <w:sz w:val="20"/>
          <w:szCs w:val="20"/>
        </w:rPr>
        <w:t xml:space="preserve"> ai Corsi di alto perfezionamento dell'Accademia Pianistica Internazionale di Imola "Incontri con il Maestro". Viene selezionato nella Masterclass del </w:t>
      </w:r>
      <w:proofErr w:type="spellStart"/>
      <w:proofErr w:type="gramStart"/>
      <w:r w:rsidRPr="005640CB">
        <w:rPr>
          <w:rFonts w:ascii="Roboto Condensed" w:hAnsi="Roboto Condensed"/>
          <w:sz w:val="20"/>
          <w:szCs w:val="20"/>
        </w:rPr>
        <w:t>M°</w:t>
      </w:r>
      <w:proofErr w:type="gramEnd"/>
      <w:r w:rsidRPr="005640CB">
        <w:rPr>
          <w:rFonts w:ascii="Roboto Condensed" w:hAnsi="Roboto Condensed"/>
          <w:sz w:val="20"/>
          <w:szCs w:val="20"/>
        </w:rPr>
        <w:t>Jefferey</w:t>
      </w:r>
      <w:proofErr w:type="spellEnd"/>
      <w:r w:rsidRPr="005640CB">
        <w:rPr>
          <w:rFonts w:ascii="Roboto Condensed" w:hAnsi="Roboto Condensed"/>
          <w:sz w:val="20"/>
          <w:szCs w:val="20"/>
        </w:rPr>
        <w:t xml:space="preserve"> Swann. </w:t>
      </w:r>
    </w:p>
    <w:p w14:paraId="62535924" w14:textId="6CBE65F5" w:rsidR="005640CB" w:rsidRPr="005640CB" w:rsidRDefault="005640CB" w:rsidP="005640CB">
      <w:pPr>
        <w:jc w:val="both"/>
        <w:rPr>
          <w:rFonts w:ascii="Roboto Condensed" w:hAnsi="Roboto Condensed"/>
          <w:sz w:val="20"/>
          <w:szCs w:val="20"/>
        </w:rPr>
      </w:pPr>
      <w:r w:rsidRPr="005640CB">
        <w:rPr>
          <w:rFonts w:ascii="Roboto Condensed" w:hAnsi="Roboto Condensed"/>
          <w:sz w:val="20"/>
          <w:szCs w:val="20"/>
        </w:rPr>
        <w:t xml:space="preserve">È stato inoltre selezionato per la Masterclass di Alto Perfezionamento pianistico tenuta dal </w:t>
      </w:r>
      <w:proofErr w:type="gramStart"/>
      <w:r w:rsidRPr="005640CB">
        <w:rPr>
          <w:rFonts w:ascii="Roboto Condensed" w:hAnsi="Roboto Condensed"/>
          <w:sz w:val="20"/>
          <w:szCs w:val="20"/>
        </w:rPr>
        <w:t>M°</w:t>
      </w:r>
      <w:proofErr w:type="gramEnd"/>
      <w:r w:rsidRPr="005640CB">
        <w:rPr>
          <w:rFonts w:ascii="Roboto Condensed" w:hAnsi="Roboto Condensed"/>
          <w:sz w:val="20"/>
          <w:szCs w:val="20"/>
        </w:rPr>
        <w:t xml:space="preserve"> </w:t>
      </w:r>
      <w:proofErr w:type="spellStart"/>
      <w:r w:rsidRPr="005640CB">
        <w:rPr>
          <w:rFonts w:ascii="Roboto Condensed" w:hAnsi="Roboto Condensed"/>
          <w:sz w:val="20"/>
          <w:szCs w:val="20"/>
        </w:rPr>
        <w:t>Lilya</w:t>
      </w:r>
      <w:proofErr w:type="spellEnd"/>
      <w:r w:rsidRPr="005640CB">
        <w:rPr>
          <w:rFonts w:ascii="Roboto Condensed" w:hAnsi="Roboto Condensed"/>
          <w:sz w:val="20"/>
          <w:szCs w:val="20"/>
        </w:rPr>
        <w:t xml:space="preserve"> Zilberstein presso l’Accademia Musicale Internazionale Chigiana. Viene poi selezionato con borsa di studio e cinque concerti, unico italiano, dal </w:t>
      </w:r>
      <w:proofErr w:type="gramStart"/>
      <w:r w:rsidRPr="005640CB">
        <w:rPr>
          <w:rFonts w:ascii="Roboto Condensed" w:hAnsi="Roboto Condensed"/>
          <w:sz w:val="20"/>
          <w:szCs w:val="20"/>
        </w:rPr>
        <w:t>M°</w:t>
      </w:r>
      <w:proofErr w:type="gramEnd"/>
      <w:r w:rsidRPr="005640CB">
        <w:rPr>
          <w:rFonts w:ascii="Roboto Condensed" w:hAnsi="Roboto Condensed"/>
          <w:sz w:val="20"/>
          <w:szCs w:val="20"/>
        </w:rPr>
        <w:t xml:space="preserve"> </w:t>
      </w:r>
      <w:proofErr w:type="spellStart"/>
      <w:r w:rsidRPr="005640CB">
        <w:rPr>
          <w:rFonts w:ascii="Roboto Condensed" w:hAnsi="Roboto Condensed"/>
          <w:sz w:val="20"/>
          <w:szCs w:val="20"/>
        </w:rPr>
        <w:t>Gintaras</w:t>
      </w:r>
      <w:proofErr w:type="spellEnd"/>
      <w:r w:rsidRPr="005640CB">
        <w:rPr>
          <w:rFonts w:ascii="Roboto Condensed" w:hAnsi="Roboto Condensed"/>
          <w:sz w:val="20"/>
          <w:szCs w:val="20"/>
        </w:rPr>
        <w:t xml:space="preserve"> </w:t>
      </w:r>
      <w:proofErr w:type="spellStart"/>
      <w:r w:rsidRPr="005640CB">
        <w:rPr>
          <w:rFonts w:ascii="Roboto Condensed" w:hAnsi="Roboto Condensed"/>
          <w:sz w:val="20"/>
          <w:szCs w:val="20"/>
        </w:rPr>
        <w:t>Janusevicius</w:t>
      </w:r>
      <w:proofErr w:type="spellEnd"/>
      <w:r w:rsidRPr="005640CB">
        <w:rPr>
          <w:rFonts w:ascii="Roboto Condensed" w:hAnsi="Roboto Condensed"/>
          <w:sz w:val="20"/>
          <w:szCs w:val="20"/>
        </w:rPr>
        <w:t xml:space="preserve"> alla </w:t>
      </w:r>
      <w:proofErr w:type="spellStart"/>
      <w:r w:rsidRPr="005640CB">
        <w:rPr>
          <w:rFonts w:ascii="Roboto Condensed" w:hAnsi="Roboto Condensed"/>
          <w:sz w:val="20"/>
          <w:szCs w:val="20"/>
        </w:rPr>
        <w:t>Feuerwerk</w:t>
      </w:r>
      <w:proofErr w:type="spellEnd"/>
      <w:r w:rsidRPr="005640CB">
        <w:rPr>
          <w:rFonts w:ascii="Roboto Condensed" w:hAnsi="Roboto Condensed"/>
          <w:sz w:val="20"/>
          <w:szCs w:val="20"/>
        </w:rPr>
        <w:t xml:space="preserve"> International Piano Academy; mentre nel 2022 viene scelto per partecipare alla Masterclass di alto perfezionamento pianistico tenuta dal Maestro Gianluca Luisi presso l’XI International </w:t>
      </w:r>
      <w:proofErr w:type="spellStart"/>
      <w:r w:rsidRPr="005640CB">
        <w:rPr>
          <w:rFonts w:ascii="Roboto Condensed" w:hAnsi="Roboto Condensed"/>
          <w:sz w:val="20"/>
          <w:szCs w:val="20"/>
        </w:rPr>
        <w:t>Summer</w:t>
      </w:r>
      <w:proofErr w:type="spellEnd"/>
      <w:r w:rsidRPr="005640CB">
        <w:rPr>
          <w:rFonts w:ascii="Roboto Condensed" w:hAnsi="Roboto Condensed"/>
          <w:sz w:val="20"/>
          <w:szCs w:val="20"/>
        </w:rPr>
        <w:t xml:space="preserve"> Piano Academy a Disentis in Svizzera.</w:t>
      </w:r>
    </w:p>
    <w:p w14:paraId="328FA8D3" w14:textId="77777777" w:rsidR="005640CB" w:rsidRPr="005640CB" w:rsidRDefault="005640CB" w:rsidP="005640CB">
      <w:pPr>
        <w:jc w:val="both"/>
        <w:rPr>
          <w:rFonts w:ascii="Roboto Condensed" w:hAnsi="Roboto Condensed"/>
          <w:sz w:val="20"/>
          <w:szCs w:val="20"/>
        </w:rPr>
      </w:pPr>
    </w:p>
    <w:p w14:paraId="4C4C6BF6" w14:textId="77777777" w:rsidR="005640CB" w:rsidRPr="005640CB" w:rsidRDefault="005640CB" w:rsidP="005640CB">
      <w:pPr>
        <w:jc w:val="both"/>
        <w:rPr>
          <w:rFonts w:ascii="Roboto Condensed" w:hAnsi="Roboto Condensed"/>
          <w:b/>
          <w:bCs/>
          <w:i/>
          <w:iCs/>
          <w:sz w:val="20"/>
          <w:szCs w:val="20"/>
          <w:u w:val="single"/>
        </w:rPr>
      </w:pPr>
      <w:r w:rsidRPr="005640CB">
        <w:rPr>
          <w:rFonts w:ascii="Roboto Condensed" w:hAnsi="Roboto Condensed"/>
          <w:b/>
          <w:bCs/>
          <w:i/>
          <w:iCs/>
          <w:sz w:val="20"/>
          <w:szCs w:val="20"/>
          <w:u w:val="single"/>
        </w:rPr>
        <w:t>Ha vinto numerosi Concorsi Pianistici Nazionali ed Internazionali tra cui:</w:t>
      </w:r>
    </w:p>
    <w:p w14:paraId="2AD696E2" w14:textId="77777777" w:rsidR="005640CB" w:rsidRPr="005640CB" w:rsidRDefault="005640CB" w:rsidP="005640CB">
      <w:pPr>
        <w:jc w:val="both"/>
        <w:rPr>
          <w:rFonts w:ascii="Roboto Condensed" w:hAnsi="Roboto Condensed"/>
          <w:sz w:val="20"/>
          <w:szCs w:val="20"/>
        </w:rPr>
      </w:pPr>
      <w:r w:rsidRPr="005640CB">
        <w:rPr>
          <w:rFonts w:ascii="Roboto Condensed" w:hAnsi="Roboto Condensed"/>
          <w:sz w:val="20"/>
          <w:szCs w:val="20"/>
        </w:rPr>
        <w:t xml:space="preserve">1° Premio Assoluto </w:t>
      </w:r>
      <w:proofErr w:type="spellStart"/>
      <w:r w:rsidRPr="005640CB">
        <w:rPr>
          <w:rFonts w:ascii="Roboto Condensed" w:hAnsi="Roboto Condensed"/>
          <w:sz w:val="20"/>
          <w:szCs w:val="20"/>
        </w:rPr>
        <w:t>Concours</w:t>
      </w:r>
      <w:proofErr w:type="spellEnd"/>
      <w:r w:rsidRPr="005640CB">
        <w:rPr>
          <w:rFonts w:ascii="Roboto Condensed" w:hAnsi="Roboto Condensed"/>
          <w:sz w:val="20"/>
          <w:szCs w:val="20"/>
        </w:rPr>
        <w:t xml:space="preserve"> Musical de France a Parigi.</w:t>
      </w:r>
    </w:p>
    <w:p w14:paraId="05671FC4" w14:textId="77777777" w:rsidR="005640CB" w:rsidRPr="005640CB" w:rsidRDefault="005640CB" w:rsidP="005640CB">
      <w:pPr>
        <w:jc w:val="both"/>
        <w:rPr>
          <w:rFonts w:ascii="Roboto Condensed" w:hAnsi="Roboto Condensed"/>
          <w:sz w:val="20"/>
          <w:szCs w:val="20"/>
        </w:rPr>
      </w:pPr>
      <w:r w:rsidRPr="005640CB">
        <w:rPr>
          <w:rFonts w:ascii="Roboto Condensed" w:hAnsi="Roboto Condensed"/>
          <w:sz w:val="20"/>
          <w:szCs w:val="20"/>
        </w:rPr>
        <w:t>1° Premio Assoluto alla IV edizione sezione giovani del Concorso Pianistico Internazionale città di Osimo.</w:t>
      </w:r>
    </w:p>
    <w:p w14:paraId="603A5680" w14:textId="77777777" w:rsidR="005640CB" w:rsidRPr="005640CB" w:rsidRDefault="005640CB" w:rsidP="005640CB">
      <w:pPr>
        <w:jc w:val="both"/>
        <w:rPr>
          <w:rFonts w:ascii="Roboto Condensed" w:hAnsi="Roboto Condensed"/>
          <w:sz w:val="20"/>
          <w:szCs w:val="20"/>
        </w:rPr>
      </w:pPr>
      <w:r w:rsidRPr="005640CB">
        <w:rPr>
          <w:rFonts w:ascii="Roboto Condensed" w:hAnsi="Roboto Condensed"/>
          <w:sz w:val="20"/>
          <w:szCs w:val="20"/>
        </w:rPr>
        <w:t>1° Premio Concorso Pianistico Internazionale "Lazar Berman".</w:t>
      </w:r>
    </w:p>
    <w:p w14:paraId="39156476" w14:textId="77777777" w:rsidR="005640CB" w:rsidRPr="005640CB" w:rsidRDefault="005640CB" w:rsidP="005640CB">
      <w:pPr>
        <w:jc w:val="both"/>
        <w:rPr>
          <w:rFonts w:ascii="Roboto Condensed" w:hAnsi="Roboto Condensed"/>
          <w:sz w:val="20"/>
          <w:szCs w:val="20"/>
        </w:rPr>
      </w:pPr>
      <w:r w:rsidRPr="005640CB">
        <w:rPr>
          <w:rFonts w:ascii="Roboto Condensed" w:hAnsi="Roboto Condensed"/>
          <w:sz w:val="20"/>
          <w:szCs w:val="20"/>
        </w:rPr>
        <w:t>Vincitore Assoluto del III Concorso Internazionale "Pietro Montani".</w:t>
      </w:r>
    </w:p>
    <w:p w14:paraId="04BBD54B" w14:textId="77777777" w:rsidR="005640CB" w:rsidRPr="005640CB" w:rsidRDefault="005640CB" w:rsidP="005640CB">
      <w:pPr>
        <w:jc w:val="both"/>
        <w:rPr>
          <w:rFonts w:ascii="Roboto Condensed" w:hAnsi="Roboto Condensed"/>
          <w:sz w:val="20"/>
          <w:szCs w:val="20"/>
        </w:rPr>
      </w:pPr>
    </w:p>
    <w:p w14:paraId="34F24A3B" w14:textId="77777777" w:rsidR="005640CB" w:rsidRPr="005640CB" w:rsidRDefault="005640CB" w:rsidP="005640CB">
      <w:pPr>
        <w:jc w:val="both"/>
        <w:rPr>
          <w:rFonts w:ascii="Roboto Condensed" w:hAnsi="Roboto Condensed"/>
          <w:sz w:val="20"/>
          <w:szCs w:val="20"/>
        </w:rPr>
      </w:pPr>
      <w:r w:rsidRPr="005640CB">
        <w:rPr>
          <w:rFonts w:ascii="Roboto Condensed" w:hAnsi="Roboto Condensed"/>
          <w:sz w:val="20"/>
          <w:szCs w:val="20"/>
        </w:rPr>
        <w:t xml:space="preserve">Si esibisce con grandi consensi di pubblico e critica come solista, in formazioni cameristiche e con orchestra in sale da concerto in Italia, Francia, Germania, Svizzera, Svezia, Spagna, Inghilterra e Stati Uniti, solo per citarne alcune: Auditorium G. Agnelli del Lingotto, Auditorium Orsanmichele di Firenze, Unione Musicale di Torino, IIC di Amburgo, </w:t>
      </w:r>
      <w:proofErr w:type="spellStart"/>
      <w:r w:rsidRPr="005640CB">
        <w:rPr>
          <w:rFonts w:ascii="Roboto Condensed" w:hAnsi="Roboto Condensed"/>
          <w:sz w:val="20"/>
          <w:szCs w:val="20"/>
        </w:rPr>
        <w:t>Gartensaal</w:t>
      </w:r>
      <w:proofErr w:type="spellEnd"/>
      <w:r w:rsidRPr="005640CB">
        <w:rPr>
          <w:rFonts w:ascii="Roboto Condensed" w:hAnsi="Roboto Condensed"/>
          <w:sz w:val="20"/>
          <w:szCs w:val="20"/>
        </w:rPr>
        <w:t xml:space="preserve"> a Wolfsburg, Auditorium Tacchi – Morris UK, Steinway Hall di New York, IIC Grande Salle a Parigi, in Svezia alla </w:t>
      </w:r>
      <w:proofErr w:type="spellStart"/>
      <w:r w:rsidRPr="005640CB">
        <w:rPr>
          <w:rFonts w:ascii="Roboto Condensed" w:hAnsi="Roboto Condensed"/>
          <w:sz w:val="20"/>
          <w:szCs w:val="20"/>
        </w:rPr>
        <w:t>Norrlands</w:t>
      </w:r>
      <w:proofErr w:type="spellEnd"/>
      <w:r w:rsidRPr="005640CB">
        <w:rPr>
          <w:rFonts w:ascii="Roboto Condensed" w:hAnsi="Roboto Condensed"/>
          <w:sz w:val="20"/>
          <w:szCs w:val="20"/>
        </w:rPr>
        <w:t xml:space="preserve"> </w:t>
      </w:r>
      <w:proofErr w:type="spellStart"/>
      <w:r w:rsidRPr="005640CB">
        <w:rPr>
          <w:rFonts w:ascii="Roboto Condensed" w:hAnsi="Roboto Condensed"/>
          <w:sz w:val="20"/>
          <w:szCs w:val="20"/>
        </w:rPr>
        <w:t>Operan</w:t>
      </w:r>
      <w:proofErr w:type="spellEnd"/>
      <w:r w:rsidRPr="005640CB">
        <w:rPr>
          <w:rFonts w:ascii="Roboto Condensed" w:hAnsi="Roboto Condensed"/>
          <w:sz w:val="20"/>
          <w:szCs w:val="20"/>
        </w:rPr>
        <w:t xml:space="preserve"> di </w:t>
      </w:r>
      <w:proofErr w:type="spellStart"/>
      <w:r w:rsidRPr="005640CB">
        <w:rPr>
          <w:rFonts w:ascii="Roboto Condensed" w:hAnsi="Roboto Condensed"/>
          <w:sz w:val="20"/>
          <w:szCs w:val="20"/>
        </w:rPr>
        <w:t>Ume</w:t>
      </w:r>
      <w:r w:rsidRPr="005640CB">
        <w:rPr>
          <w:rFonts w:ascii="Roboto Condensed" w:hAnsi="Roboto Condensed" w:cs="Helvetica"/>
          <w:sz w:val="20"/>
          <w:szCs w:val="20"/>
        </w:rPr>
        <w:t>å</w:t>
      </w:r>
      <w:proofErr w:type="spellEnd"/>
      <w:r w:rsidRPr="005640CB">
        <w:rPr>
          <w:rFonts w:ascii="Roboto Condensed" w:hAnsi="Roboto Condensed"/>
          <w:sz w:val="20"/>
          <w:szCs w:val="20"/>
        </w:rPr>
        <w:t xml:space="preserve">, all’Acadiana Center for the </w:t>
      </w:r>
      <w:proofErr w:type="spellStart"/>
      <w:r w:rsidRPr="005640CB">
        <w:rPr>
          <w:rFonts w:ascii="Roboto Condensed" w:hAnsi="Roboto Condensed"/>
          <w:sz w:val="20"/>
          <w:szCs w:val="20"/>
        </w:rPr>
        <w:t>Arts</w:t>
      </w:r>
      <w:proofErr w:type="spellEnd"/>
      <w:r w:rsidRPr="005640CB">
        <w:rPr>
          <w:rFonts w:ascii="Roboto Condensed" w:hAnsi="Roboto Condensed"/>
          <w:sz w:val="20"/>
          <w:szCs w:val="20"/>
        </w:rPr>
        <w:t xml:space="preserve"> di Lafayette in Louisiana, all’ Auditorium “Infanta Dona Elena” di </w:t>
      </w:r>
      <w:proofErr w:type="spellStart"/>
      <w:r w:rsidRPr="005640CB">
        <w:rPr>
          <w:rFonts w:ascii="Roboto Condensed" w:hAnsi="Roboto Condensed"/>
          <w:sz w:val="20"/>
          <w:szCs w:val="20"/>
        </w:rPr>
        <w:t>Aguilas</w:t>
      </w:r>
      <w:proofErr w:type="spellEnd"/>
      <w:r w:rsidRPr="005640CB">
        <w:rPr>
          <w:rFonts w:ascii="Roboto Condensed" w:hAnsi="Roboto Condensed"/>
          <w:sz w:val="20"/>
          <w:szCs w:val="20"/>
        </w:rPr>
        <w:t xml:space="preserve"> in Spagna, alla Fondazione Cerruti che ospita una delle collezioni private di opere d’arte più grande e importante al mondo, nella Sala degli Specchi del Palazzo del Governo di Cosenza. </w:t>
      </w:r>
    </w:p>
    <w:p w14:paraId="4E1684D0" w14:textId="77777777" w:rsidR="005640CB" w:rsidRPr="005640CB" w:rsidRDefault="005640CB" w:rsidP="005640CB">
      <w:pPr>
        <w:jc w:val="both"/>
        <w:rPr>
          <w:rFonts w:ascii="Roboto Condensed" w:hAnsi="Roboto Condensed"/>
          <w:sz w:val="20"/>
          <w:szCs w:val="20"/>
        </w:rPr>
      </w:pPr>
    </w:p>
    <w:p w14:paraId="50F1EF10" w14:textId="77777777" w:rsidR="005640CB" w:rsidRPr="005640CB" w:rsidRDefault="005640CB" w:rsidP="005640CB">
      <w:pPr>
        <w:jc w:val="both"/>
        <w:rPr>
          <w:rFonts w:ascii="Roboto Condensed" w:hAnsi="Roboto Condensed"/>
          <w:sz w:val="20"/>
          <w:szCs w:val="20"/>
        </w:rPr>
      </w:pPr>
      <w:r w:rsidRPr="005640CB">
        <w:rPr>
          <w:rFonts w:ascii="Roboto Condensed" w:hAnsi="Roboto Condensed"/>
          <w:sz w:val="20"/>
          <w:szCs w:val="20"/>
        </w:rPr>
        <w:t>A gennaio 2024 ha debuttato all’ETH di Zurigo per la prestigiosa Stagione “</w:t>
      </w:r>
      <w:proofErr w:type="spellStart"/>
      <w:r w:rsidRPr="005640CB">
        <w:rPr>
          <w:rFonts w:ascii="Roboto Condensed" w:hAnsi="Roboto Condensed"/>
          <w:sz w:val="20"/>
          <w:szCs w:val="20"/>
        </w:rPr>
        <w:t>Musik</w:t>
      </w:r>
      <w:proofErr w:type="spellEnd"/>
      <w:r w:rsidRPr="005640CB">
        <w:rPr>
          <w:rFonts w:ascii="Roboto Condensed" w:hAnsi="Roboto Condensed"/>
          <w:sz w:val="20"/>
          <w:szCs w:val="20"/>
        </w:rPr>
        <w:t xml:space="preserve"> an </w:t>
      </w:r>
      <w:proofErr w:type="spellStart"/>
      <w:r w:rsidRPr="005640CB">
        <w:rPr>
          <w:rFonts w:ascii="Roboto Condensed" w:hAnsi="Roboto Condensed"/>
          <w:sz w:val="20"/>
          <w:szCs w:val="20"/>
        </w:rPr>
        <w:t>der</w:t>
      </w:r>
      <w:proofErr w:type="spellEnd"/>
      <w:r w:rsidRPr="005640CB">
        <w:rPr>
          <w:rFonts w:ascii="Roboto Condensed" w:hAnsi="Roboto Condensed"/>
          <w:sz w:val="20"/>
          <w:szCs w:val="20"/>
        </w:rPr>
        <w:t xml:space="preserve"> ETH und UZH”.</w:t>
      </w:r>
    </w:p>
    <w:p w14:paraId="6C6D07EF" w14:textId="77777777" w:rsidR="005640CB" w:rsidRPr="005640CB" w:rsidRDefault="005640CB" w:rsidP="005640CB">
      <w:pPr>
        <w:jc w:val="both"/>
        <w:rPr>
          <w:rFonts w:ascii="Roboto Condensed" w:hAnsi="Roboto Condensed"/>
          <w:sz w:val="20"/>
          <w:szCs w:val="20"/>
        </w:rPr>
      </w:pPr>
      <w:r w:rsidRPr="005640CB">
        <w:rPr>
          <w:rFonts w:ascii="Roboto Condensed" w:hAnsi="Roboto Condensed"/>
          <w:sz w:val="20"/>
          <w:szCs w:val="20"/>
        </w:rPr>
        <w:t xml:space="preserve">Suona per numerose edizioni del Festival Internazionale “Armonie della Sera”. </w:t>
      </w:r>
    </w:p>
    <w:p w14:paraId="2DD654D6" w14:textId="77777777" w:rsidR="005640CB" w:rsidRPr="005640CB" w:rsidRDefault="005640CB" w:rsidP="005640CB">
      <w:pPr>
        <w:jc w:val="both"/>
        <w:rPr>
          <w:rFonts w:ascii="Roboto Condensed" w:hAnsi="Roboto Condensed"/>
          <w:sz w:val="20"/>
          <w:szCs w:val="20"/>
        </w:rPr>
      </w:pPr>
      <w:r w:rsidRPr="005640CB">
        <w:rPr>
          <w:rFonts w:ascii="Roboto Condensed" w:hAnsi="Roboto Condensed"/>
          <w:sz w:val="20"/>
          <w:szCs w:val="20"/>
        </w:rPr>
        <w:t>Invitato dal Maestro Uto Ughi, suona al “Festival Internazionale Green Music”.</w:t>
      </w:r>
    </w:p>
    <w:p w14:paraId="128156B5" w14:textId="77777777" w:rsidR="005640CB" w:rsidRPr="005640CB" w:rsidRDefault="005640CB" w:rsidP="005640CB">
      <w:pPr>
        <w:jc w:val="both"/>
        <w:rPr>
          <w:rFonts w:ascii="Roboto Condensed" w:hAnsi="Roboto Condensed"/>
          <w:sz w:val="20"/>
          <w:szCs w:val="20"/>
        </w:rPr>
      </w:pPr>
    </w:p>
    <w:p w14:paraId="12AFD62A" w14:textId="2AC2A5B6" w:rsidR="005640CB" w:rsidRPr="005640CB" w:rsidRDefault="005640CB" w:rsidP="005640CB">
      <w:pPr>
        <w:jc w:val="both"/>
        <w:rPr>
          <w:rFonts w:ascii="Roboto Condensed" w:hAnsi="Roboto Condensed"/>
          <w:sz w:val="20"/>
          <w:szCs w:val="20"/>
        </w:rPr>
      </w:pPr>
      <w:r w:rsidRPr="005640CB">
        <w:rPr>
          <w:rFonts w:ascii="Roboto Condensed" w:hAnsi="Roboto Condensed"/>
          <w:sz w:val="20"/>
          <w:szCs w:val="20"/>
        </w:rPr>
        <w:t xml:space="preserve">Nella primavera del 2017 è uscito il suo CD con etichetta SONY </w:t>
      </w:r>
      <w:proofErr w:type="spellStart"/>
      <w:r w:rsidRPr="005640CB">
        <w:rPr>
          <w:rFonts w:ascii="Roboto Condensed" w:hAnsi="Roboto Condensed"/>
          <w:sz w:val="20"/>
          <w:szCs w:val="20"/>
        </w:rPr>
        <w:t>Classical</w:t>
      </w:r>
      <w:proofErr w:type="spellEnd"/>
      <w:r w:rsidRPr="005640CB">
        <w:rPr>
          <w:rFonts w:ascii="Roboto Condensed" w:hAnsi="Roboto Condensed"/>
          <w:sz w:val="20"/>
          <w:szCs w:val="20"/>
        </w:rPr>
        <w:t xml:space="preserve"> "</w:t>
      </w:r>
      <w:proofErr w:type="spellStart"/>
      <w:r w:rsidRPr="005640CB">
        <w:rPr>
          <w:rFonts w:ascii="Roboto Condensed" w:hAnsi="Roboto Condensed"/>
          <w:sz w:val="20"/>
          <w:szCs w:val="20"/>
        </w:rPr>
        <w:t>Italian</w:t>
      </w:r>
      <w:proofErr w:type="spellEnd"/>
      <w:r w:rsidRPr="005640CB">
        <w:rPr>
          <w:rFonts w:ascii="Roboto Condensed" w:hAnsi="Roboto Condensed"/>
          <w:sz w:val="20"/>
          <w:szCs w:val="20"/>
        </w:rPr>
        <w:t xml:space="preserve"> Piano Works", recensito su vari magazine e media, tra cui la rivista </w:t>
      </w:r>
      <w:r w:rsidRPr="005640CB">
        <w:rPr>
          <w:rFonts w:ascii="Roboto Condensed" w:hAnsi="Roboto Condensed"/>
          <w:i/>
          <w:iCs/>
          <w:sz w:val="20"/>
          <w:szCs w:val="20"/>
        </w:rPr>
        <w:t>Amadeus</w:t>
      </w:r>
      <w:r w:rsidRPr="005640CB">
        <w:rPr>
          <w:rFonts w:ascii="Roboto Condensed" w:hAnsi="Roboto Condensed"/>
          <w:sz w:val="20"/>
          <w:szCs w:val="20"/>
        </w:rPr>
        <w:t xml:space="preserve"> dove ottiene cinque stelle, e trasmesso regolarmente in radio in Italia e all’estero. </w:t>
      </w:r>
    </w:p>
    <w:p w14:paraId="5A56D72E" w14:textId="05CD1C0B" w:rsidR="005640CB" w:rsidRDefault="005640CB" w:rsidP="005640CB">
      <w:pPr>
        <w:jc w:val="both"/>
        <w:rPr>
          <w:rFonts w:ascii="Helvetica" w:hAnsi="Helvetica"/>
        </w:rPr>
      </w:pPr>
    </w:p>
    <w:p w14:paraId="6C6E0BD5" w14:textId="3F0DD206" w:rsidR="005640CB" w:rsidRPr="005640CB" w:rsidRDefault="005640CB" w:rsidP="005640CB">
      <w:pPr>
        <w:jc w:val="center"/>
        <w:rPr>
          <w:rFonts w:ascii="Helvetica" w:hAnsi="Helvetica"/>
          <w:b/>
        </w:rPr>
      </w:pPr>
      <w:r>
        <w:rPr>
          <w:rFonts w:ascii="Helvetica" w:hAnsi="Helvetica"/>
          <w:b/>
        </w:rPr>
        <w:t>www.francescomazzonetto.co</w:t>
      </w:r>
      <w:r>
        <w:rPr>
          <w:rFonts w:ascii="Helvetica" w:hAnsi="Helvetica"/>
          <w:b/>
        </w:rPr>
        <w:t>m</w:t>
      </w:r>
    </w:p>
    <w:p w14:paraId="24253D15" w14:textId="77777777" w:rsidR="008A5F99" w:rsidRPr="002705F5" w:rsidRDefault="008A5F99" w:rsidP="008A5F99">
      <w:pPr>
        <w:pStyle w:val="Testonormale"/>
        <w:jc w:val="center"/>
        <w:rPr>
          <w:rFonts w:ascii="Roboto Condensed" w:hAnsi="Roboto Condensed"/>
          <w:sz w:val="21"/>
          <w:lang w:val="it-IT"/>
        </w:rPr>
      </w:pPr>
    </w:p>
    <w:p w14:paraId="2EF7D8D5" w14:textId="669CF6C8" w:rsidR="008A5F99" w:rsidRPr="002705F5" w:rsidRDefault="003654BE" w:rsidP="008A5F99">
      <w:pPr>
        <w:pStyle w:val="Testonormale"/>
        <w:jc w:val="center"/>
        <w:rPr>
          <w:rFonts w:ascii="Roboto Condensed" w:hAnsi="Roboto Condensed"/>
          <w:sz w:val="21"/>
          <w:lang w:val="it-IT"/>
        </w:rPr>
      </w:pPr>
      <w:hyperlink r:id="rId6" w:history="1">
        <w:r w:rsidR="008A5F99" w:rsidRPr="002705F5">
          <w:rPr>
            <w:rStyle w:val="Collegamentoipertestuale"/>
            <w:rFonts w:ascii="Roboto Condensed" w:hAnsi="Roboto Condensed"/>
            <w:sz w:val="21"/>
            <w:lang w:val="it-IT"/>
          </w:rPr>
          <w:t>Musica Regina in Villa 2024 - Cartella Stampa</w:t>
        </w:r>
      </w:hyperlink>
    </w:p>
    <w:p w14:paraId="6BBE8882" w14:textId="77777777" w:rsidR="00FB4F42" w:rsidRPr="002705F5" w:rsidRDefault="00FB4F42" w:rsidP="008A5F99">
      <w:pPr>
        <w:jc w:val="center"/>
        <w:rPr>
          <w:rFonts w:ascii="Roboto Condensed" w:hAnsi="Roboto Condensed" w:cs="ADLaM Display"/>
          <w:sz w:val="21"/>
          <w:szCs w:val="21"/>
        </w:rPr>
      </w:pPr>
    </w:p>
    <w:p w14:paraId="7FD7687C" w14:textId="77777777" w:rsidR="00EA534E" w:rsidRPr="002705F5" w:rsidRDefault="00EA534E" w:rsidP="00EA6569">
      <w:pPr>
        <w:rPr>
          <w:rFonts w:ascii="Roboto Condensed" w:hAnsi="Roboto Condensed" w:cs="ADLaM Display"/>
          <w:sz w:val="21"/>
          <w:szCs w:val="21"/>
        </w:rPr>
      </w:pPr>
    </w:p>
    <w:p w14:paraId="5185AD29" w14:textId="363C8FE4" w:rsidR="00EA534E" w:rsidRPr="002705F5" w:rsidRDefault="00EA534E" w:rsidP="002705F5">
      <w:pPr>
        <w:jc w:val="center"/>
        <w:rPr>
          <w:rStyle w:val="Nessuno"/>
          <w:rFonts w:ascii="Roboto Condensed" w:eastAsia="Verdana" w:hAnsi="Roboto Condensed" w:cs="ADLaM Display"/>
          <w:sz w:val="21"/>
          <w:szCs w:val="21"/>
        </w:rPr>
      </w:pPr>
      <w:r w:rsidRPr="002705F5">
        <w:rPr>
          <w:rStyle w:val="Nessuno"/>
          <w:rFonts w:ascii="Roboto Condensed" w:eastAsia="Verdana" w:hAnsi="Roboto Condensed" w:cs="ADLaM Display"/>
          <w:noProof/>
          <w:sz w:val="21"/>
          <w:szCs w:val="21"/>
        </w:rPr>
        <w:lastRenderedPageBreak/>
        <w:drawing>
          <wp:inline distT="0" distB="0" distL="0" distR="0" wp14:anchorId="1C0906E4" wp14:editId="67FB3D03">
            <wp:extent cx="1063625" cy="370840"/>
            <wp:effectExtent l="0" t="0" r="3175" b="0"/>
            <wp:docPr id="1073741827" name="Picture 1073741827" descr="image2.png"/>
            <wp:cNvGraphicFramePr/>
            <a:graphic xmlns:a="http://schemas.openxmlformats.org/drawingml/2006/main">
              <a:graphicData uri="http://schemas.openxmlformats.org/drawingml/2006/picture">
                <pic:pic xmlns:pic="http://schemas.openxmlformats.org/drawingml/2006/picture">
                  <pic:nvPicPr>
                    <pic:cNvPr id="1073741827" name="image2.png" descr="image2.png"/>
                    <pic:cNvPicPr>
                      <a:picLocks noChangeAspect="1"/>
                    </pic:cNvPicPr>
                  </pic:nvPicPr>
                  <pic:blipFill>
                    <a:blip r:embed="rId7"/>
                    <a:stretch>
                      <a:fillRect/>
                    </a:stretch>
                  </pic:blipFill>
                  <pic:spPr>
                    <a:xfrm>
                      <a:off x="0" y="0"/>
                      <a:ext cx="1144759" cy="399128"/>
                    </a:xfrm>
                    <a:prstGeom prst="rect">
                      <a:avLst/>
                    </a:prstGeom>
                    <a:ln w="12700" cap="flat">
                      <a:noFill/>
                      <a:miter lim="400000"/>
                    </a:ln>
                    <a:effectLst/>
                  </pic:spPr>
                </pic:pic>
              </a:graphicData>
            </a:graphic>
          </wp:inline>
        </w:drawing>
      </w:r>
    </w:p>
    <w:p w14:paraId="1050D4AA" w14:textId="7EF9F9B1" w:rsidR="00EA534E" w:rsidRPr="002705F5" w:rsidRDefault="00EA534E" w:rsidP="00EA534E">
      <w:pPr>
        <w:tabs>
          <w:tab w:val="left" w:pos="6379"/>
        </w:tabs>
        <w:jc w:val="center"/>
        <w:rPr>
          <w:rStyle w:val="Nessuno"/>
          <w:rFonts w:ascii="Roboto Condensed" w:eastAsia="Verdana" w:hAnsi="Roboto Condensed" w:cs="ADLaM Display"/>
          <w:b/>
          <w:bCs/>
          <w:sz w:val="16"/>
          <w:szCs w:val="16"/>
        </w:rPr>
      </w:pPr>
      <w:r w:rsidRPr="002705F5">
        <w:rPr>
          <w:rStyle w:val="Nessuno"/>
          <w:rFonts w:ascii="Roboto Condensed" w:hAnsi="Roboto Condensed" w:cs="ADLaM Display"/>
          <w:b/>
          <w:bCs/>
          <w:sz w:val="16"/>
          <w:szCs w:val="16"/>
        </w:rPr>
        <w:t>UFFICIO STAMPA</w:t>
      </w:r>
    </w:p>
    <w:p w14:paraId="2715CC25" w14:textId="19092E8F" w:rsidR="00C71010" w:rsidRPr="002705F5" w:rsidRDefault="00EA534E" w:rsidP="00C71010">
      <w:pPr>
        <w:tabs>
          <w:tab w:val="left" w:pos="6379"/>
        </w:tabs>
        <w:jc w:val="center"/>
        <w:rPr>
          <w:rStyle w:val="Nessuno"/>
          <w:rFonts w:ascii="Roboto Condensed" w:hAnsi="Roboto Condensed" w:cs="ADLaM Display"/>
          <w:b/>
          <w:bCs/>
          <w:sz w:val="16"/>
          <w:szCs w:val="16"/>
        </w:rPr>
      </w:pPr>
      <w:r w:rsidRPr="002705F5">
        <w:rPr>
          <w:rStyle w:val="Nessuno"/>
          <w:rFonts w:ascii="Roboto Condensed" w:hAnsi="Roboto Condensed" w:cs="ADLaM Display"/>
          <w:b/>
          <w:bCs/>
          <w:sz w:val="16"/>
          <w:szCs w:val="16"/>
        </w:rPr>
        <w:t xml:space="preserve">MEDIA CONTACT: </w:t>
      </w:r>
      <w:r w:rsidR="008A5F99" w:rsidRPr="002705F5">
        <w:rPr>
          <w:rStyle w:val="Nessuno"/>
          <w:rFonts w:ascii="Roboto Condensed" w:hAnsi="Roboto Condensed" w:cs="ADLaM Display"/>
          <w:b/>
          <w:bCs/>
          <w:sz w:val="16"/>
          <w:szCs w:val="16"/>
        </w:rPr>
        <w:t>CIRO ORAZZO – COPY: PAOLA TOURNOUR VIRON</w:t>
      </w:r>
    </w:p>
    <w:p w14:paraId="4C90C5F7" w14:textId="77777777" w:rsidR="00EA534E" w:rsidRPr="002705F5" w:rsidRDefault="00EA534E" w:rsidP="00EA534E">
      <w:pPr>
        <w:tabs>
          <w:tab w:val="left" w:pos="6379"/>
        </w:tabs>
        <w:jc w:val="center"/>
        <w:rPr>
          <w:rStyle w:val="Nessuno"/>
          <w:rFonts w:ascii="Roboto Condensed" w:eastAsia="Verdana" w:hAnsi="Roboto Condensed" w:cs="ADLaM Display"/>
          <w:sz w:val="16"/>
          <w:szCs w:val="16"/>
        </w:rPr>
      </w:pPr>
      <w:r w:rsidRPr="002705F5">
        <w:rPr>
          <w:rStyle w:val="Nessuno"/>
          <w:rFonts w:ascii="Roboto Condensed" w:hAnsi="Roboto Condensed" w:cs="ADLaM Display"/>
          <w:sz w:val="16"/>
          <w:szCs w:val="16"/>
        </w:rPr>
        <w:t> Corso Valdocco, 2 – 10122 Torino – c/o COPERNICO GARIBALDI</w:t>
      </w:r>
    </w:p>
    <w:p w14:paraId="690779F5" w14:textId="77777777" w:rsidR="00EA534E" w:rsidRPr="005640CB" w:rsidRDefault="00EA534E" w:rsidP="00EA534E">
      <w:pPr>
        <w:tabs>
          <w:tab w:val="left" w:pos="6379"/>
        </w:tabs>
        <w:jc w:val="center"/>
        <w:rPr>
          <w:rStyle w:val="Nessuno"/>
          <w:rFonts w:ascii="Roboto Condensed" w:hAnsi="Roboto Condensed" w:cs="ADLaM Display"/>
          <w:sz w:val="16"/>
          <w:szCs w:val="16"/>
        </w:rPr>
      </w:pPr>
      <w:r w:rsidRPr="005640CB">
        <w:rPr>
          <w:rStyle w:val="Nessuno"/>
          <w:rFonts w:ascii="Roboto Condensed" w:hAnsi="Roboto Condensed" w:cs="ADLaM Display"/>
          <w:sz w:val="16"/>
          <w:szCs w:val="16"/>
        </w:rPr>
        <w:t xml:space="preserve">T: + 39 011 812 8633 @: </w:t>
      </w:r>
      <w:hyperlink r:id="rId8" w:history="1">
        <w:r w:rsidRPr="005640CB">
          <w:rPr>
            <w:rStyle w:val="Hyperlink1"/>
            <w:rFonts w:ascii="Roboto Condensed" w:hAnsi="Roboto Condensed" w:cs="ADLaM Display"/>
            <w:lang w:val="it-IT"/>
          </w:rPr>
          <w:t>info@openmindconsulting.it</w:t>
        </w:r>
      </w:hyperlink>
      <w:r w:rsidRPr="005640CB">
        <w:rPr>
          <w:rStyle w:val="Nessuno"/>
          <w:rFonts w:ascii="Roboto Condensed" w:hAnsi="Roboto Condensed" w:cs="ADLaM Display"/>
          <w:sz w:val="16"/>
          <w:szCs w:val="16"/>
        </w:rPr>
        <w:t xml:space="preserve"> – W: </w:t>
      </w:r>
      <w:r w:rsidRPr="005640CB">
        <w:rPr>
          <w:rStyle w:val="Hyperlink1"/>
          <w:rFonts w:ascii="Roboto Condensed" w:hAnsi="Roboto Condensed" w:cs="ADLaM Display"/>
          <w:lang w:val="it-IT"/>
        </w:rPr>
        <w:t>openmindconsulting.it</w:t>
      </w:r>
      <w:r w:rsidRPr="005640CB">
        <w:rPr>
          <w:rStyle w:val="Nessuno"/>
          <w:rFonts w:ascii="Roboto Condensed" w:hAnsi="Roboto Condensed" w:cs="ADLaM Display"/>
          <w:sz w:val="16"/>
          <w:szCs w:val="16"/>
        </w:rPr>
        <w:t xml:space="preserve"> </w:t>
      </w:r>
    </w:p>
    <w:p w14:paraId="4649AC5B" w14:textId="4C12CB7A" w:rsidR="00C71010" w:rsidRPr="005640CB" w:rsidRDefault="00B062E2" w:rsidP="00EA534E">
      <w:pPr>
        <w:tabs>
          <w:tab w:val="left" w:pos="6379"/>
        </w:tabs>
        <w:jc w:val="center"/>
        <w:rPr>
          <w:rStyle w:val="Nessuno"/>
          <w:rFonts w:ascii="Roboto Condensed" w:hAnsi="Roboto Condensed" w:cs="ADLaM Display"/>
          <w:sz w:val="21"/>
          <w:szCs w:val="21"/>
        </w:rPr>
      </w:pPr>
      <w:r w:rsidRPr="002705F5">
        <w:rPr>
          <w:rFonts w:ascii="Roboto Condensed" w:hAnsi="Roboto Condensed"/>
          <w:noProof/>
          <w:color w:val="404040" w:themeColor="text1" w:themeTint="BF"/>
          <w:sz w:val="21"/>
          <w:szCs w:val="21"/>
        </w:rPr>
        <w:drawing>
          <wp:anchor distT="0" distB="0" distL="114300" distR="114300" simplePos="0" relativeHeight="251659264" behindDoc="1" locked="0" layoutInCell="1" allowOverlap="1" wp14:anchorId="7D8F34FE" wp14:editId="7C972DF7">
            <wp:simplePos x="0" y="0"/>
            <wp:positionH relativeFrom="margin">
              <wp:posOffset>2781300</wp:posOffset>
            </wp:positionH>
            <wp:positionV relativeFrom="paragraph">
              <wp:posOffset>66040</wp:posOffset>
            </wp:positionV>
            <wp:extent cx="457200" cy="426085"/>
            <wp:effectExtent l="0" t="0" r="0" b="0"/>
            <wp:wrapTight wrapText="bothSides">
              <wp:wrapPolygon edited="0">
                <wp:start x="3600" y="3863"/>
                <wp:lineTo x="0" y="8692"/>
                <wp:lineTo x="0" y="16417"/>
                <wp:lineTo x="20700" y="16417"/>
                <wp:lineTo x="20700" y="8692"/>
                <wp:lineTo x="17100" y="3863"/>
                <wp:lineTo x="3600" y="3863"/>
              </wp:wrapPolygon>
            </wp:wrapTight>
            <wp:docPr id="1" name="Elemento grafico 1" descr="Notazione musicale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emento grafico 1" descr="Notazione musicale contorno"/>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26085"/>
                    </a:xfrm>
                    <a:prstGeom prst="rect">
                      <a:avLst/>
                    </a:prstGeom>
                  </pic:spPr>
                </pic:pic>
              </a:graphicData>
            </a:graphic>
            <wp14:sizeRelH relativeFrom="margin">
              <wp14:pctWidth>0</wp14:pctWidth>
            </wp14:sizeRelH>
            <wp14:sizeRelV relativeFrom="margin">
              <wp14:pctHeight>0</wp14:pctHeight>
            </wp14:sizeRelV>
          </wp:anchor>
        </w:drawing>
      </w:r>
    </w:p>
    <w:p w14:paraId="7C157746" w14:textId="48530B23" w:rsidR="00536168" w:rsidRPr="005640CB" w:rsidRDefault="00536168" w:rsidP="00EA534E">
      <w:pPr>
        <w:tabs>
          <w:tab w:val="left" w:pos="6379"/>
        </w:tabs>
        <w:jc w:val="center"/>
        <w:rPr>
          <w:rStyle w:val="Nessuno"/>
          <w:rFonts w:ascii="Roboto Condensed" w:hAnsi="Roboto Condensed" w:cs="ADLaM Display"/>
          <w:sz w:val="21"/>
          <w:szCs w:val="21"/>
        </w:rPr>
      </w:pPr>
    </w:p>
    <w:p w14:paraId="0CA205F3" w14:textId="77777777" w:rsidR="00536168" w:rsidRPr="005640CB" w:rsidRDefault="00536168" w:rsidP="00EA534E">
      <w:pPr>
        <w:tabs>
          <w:tab w:val="left" w:pos="6379"/>
        </w:tabs>
        <w:jc w:val="center"/>
        <w:rPr>
          <w:rStyle w:val="Nessuno"/>
          <w:rFonts w:ascii="Roboto Condensed" w:hAnsi="Roboto Condensed" w:cs="ADLaM Display"/>
          <w:sz w:val="21"/>
          <w:szCs w:val="21"/>
        </w:rPr>
      </w:pPr>
    </w:p>
    <w:p w14:paraId="233A8D28" w14:textId="5522025D" w:rsidR="00EA534E" w:rsidRPr="002705F5" w:rsidRDefault="00C71010" w:rsidP="008A5F99">
      <w:pPr>
        <w:tabs>
          <w:tab w:val="left" w:pos="6379"/>
        </w:tabs>
        <w:jc w:val="center"/>
        <w:rPr>
          <w:rFonts w:ascii="Roboto Condensed" w:hAnsi="Roboto Condensed" w:cs="ADLaM Display"/>
          <w:b/>
          <w:bCs/>
          <w:sz w:val="18"/>
          <w:szCs w:val="18"/>
        </w:rPr>
      </w:pPr>
      <w:r w:rsidRPr="002705F5">
        <w:rPr>
          <w:rStyle w:val="Nessuno"/>
          <w:rFonts w:ascii="Roboto Condensed" w:hAnsi="Roboto Condensed" w:cs="ADLaM Display"/>
          <w:b/>
          <w:bCs/>
          <w:sz w:val="18"/>
          <w:szCs w:val="18"/>
        </w:rPr>
        <w:t>Management Maestro Francesco Mazzonetto</w:t>
      </w:r>
      <w:r w:rsidRPr="002705F5">
        <w:rPr>
          <w:rStyle w:val="Nessuno"/>
          <w:rFonts w:ascii="Roboto Condensed" w:hAnsi="Roboto Condensed" w:cs="ADLaM Display"/>
          <w:b/>
          <w:bCs/>
          <w:sz w:val="18"/>
          <w:szCs w:val="18"/>
        </w:rPr>
        <w:br/>
        <w:t xml:space="preserve">Tel.: </w:t>
      </w:r>
      <w:r w:rsidR="00FE2B57" w:rsidRPr="002705F5">
        <w:rPr>
          <w:rStyle w:val="Nessuno"/>
          <w:rFonts w:ascii="Roboto Condensed" w:hAnsi="Roboto Condensed" w:cs="ADLaM Display"/>
          <w:b/>
          <w:bCs/>
          <w:sz w:val="18"/>
          <w:szCs w:val="18"/>
        </w:rPr>
        <w:t>347/245 58 93</w:t>
      </w:r>
    </w:p>
    <w:sectPr w:rsidR="00EA534E" w:rsidRPr="002705F5" w:rsidSect="003A613A">
      <w:headerReference w:type="default" r:id="rId11"/>
      <w:pgSz w:w="12240" w:h="15840"/>
      <w:pgMar w:top="1440" w:right="1440" w:bottom="96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DD3B3" w14:textId="77777777" w:rsidR="003A613A" w:rsidRDefault="003A613A" w:rsidP="008A5F99">
      <w:r>
        <w:separator/>
      </w:r>
    </w:p>
  </w:endnote>
  <w:endnote w:type="continuationSeparator" w:id="0">
    <w:p w14:paraId="2183B59F" w14:textId="77777777" w:rsidR="003A613A" w:rsidRDefault="003A613A" w:rsidP="008A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Roboto Condensed">
    <w:altName w:val="Times New Roman"/>
    <w:charset w:val="00"/>
    <w:family w:val="auto"/>
    <w:pitch w:val="variable"/>
    <w:sig w:usb0="E0000AFF" w:usb1="5000217F" w:usb2="00000021" w:usb3="00000000" w:csb0="0000019F" w:csb1="00000000"/>
  </w:font>
  <w:font w:name="ADLaM Display">
    <w:charset w:val="00"/>
    <w:family w:val="auto"/>
    <w:pitch w:val="variable"/>
    <w:sig w:usb0="8000206F" w:usb1="4200004A" w:usb2="00000000" w:usb3="00000000" w:csb0="00000001" w:csb1="00000000"/>
  </w:font>
  <w:font w:name="Roboto">
    <w:charset w:val="00"/>
    <w:family w:val="auto"/>
    <w:pitch w:val="variable"/>
    <w:sig w:usb0="E0000AFF" w:usb1="5000217F" w:usb2="0000002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0A505" w14:textId="77777777" w:rsidR="003A613A" w:rsidRDefault="003A613A" w:rsidP="008A5F99">
      <w:r>
        <w:separator/>
      </w:r>
    </w:p>
  </w:footnote>
  <w:footnote w:type="continuationSeparator" w:id="0">
    <w:p w14:paraId="60C4491C" w14:textId="77777777" w:rsidR="003A613A" w:rsidRDefault="003A613A" w:rsidP="008A5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1EB79" w14:textId="2F9C01A9" w:rsidR="008A5F99" w:rsidRDefault="00F417DD" w:rsidP="008A5F99">
    <w:pPr>
      <w:pStyle w:val="NormaleWeb"/>
      <w:jc w:val="center"/>
    </w:pPr>
    <w:r w:rsidRPr="00F417DD">
      <w:rPr>
        <w:noProof/>
      </w:rPr>
      <w:drawing>
        <wp:inline distT="0" distB="0" distL="0" distR="0" wp14:anchorId="46CF6AC2" wp14:editId="6522BB07">
          <wp:extent cx="2313830" cy="1018968"/>
          <wp:effectExtent l="0" t="0" r="0" b="0"/>
          <wp:docPr id="581171702" name="Immagine 1" descr="Immagine che contiene testo, schermata, Carattere,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171702" name="Immagine 1" descr="Immagine che contiene testo, schermata, Carattere, design&#10;&#10;Descrizione generata automaticamente"/>
                  <pic:cNvPicPr/>
                </pic:nvPicPr>
                <pic:blipFill>
                  <a:blip r:embed="rId1"/>
                  <a:stretch>
                    <a:fillRect/>
                  </a:stretch>
                </pic:blipFill>
                <pic:spPr>
                  <a:xfrm>
                    <a:off x="0" y="0"/>
                    <a:ext cx="2327924" cy="1025175"/>
                  </a:xfrm>
                  <a:prstGeom prst="rect">
                    <a:avLst/>
                  </a:prstGeom>
                </pic:spPr>
              </pic:pic>
            </a:graphicData>
          </a:graphic>
        </wp:inline>
      </w:drawing>
    </w:r>
    <w:r>
      <w:rPr>
        <w:noProof/>
      </w:rPr>
      <w:t xml:space="preserve">        </w:t>
    </w:r>
    <w:r w:rsidR="008A5F99">
      <w:rPr>
        <w:noProof/>
      </w:rPr>
      <w:drawing>
        <wp:inline distT="0" distB="0" distL="0" distR="0" wp14:anchorId="15C04F5C" wp14:editId="018C8470">
          <wp:extent cx="1876906" cy="950485"/>
          <wp:effectExtent l="0" t="0" r="0" b="2540"/>
          <wp:docPr id="1710972374" name="Immagine 1" descr="Immagine che contiene edificio, cartone animato, castel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72374" name="Immagine 1" descr="Immagine che contiene edificio, cartone animato, castell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14882" cy="969717"/>
                  </a:xfrm>
                  <a:prstGeom prst="rect">
                    <a:avLst/>
                  </a:prstGeom>
                  <a:noFill/>
                  <a:ln>
                    <a:noFill/>
                  </a:ln>
                </pic:spPr>
              </pic:pic>
            </a:graphicData>
          </a:graphic>
        </wp:inline>
      </w:drawing>
    </w:r>
    <w:r>
      <w:t xml:space="preserve">                     </w:t>
    </w:r>
    <w:r w:rsidR="00916085" w:rsidRPr="00916085">
      <w:rPr>
        <w:noProof/>
      </w:rPr>
      <w:drawing>
        <wp:inline distT="0" distB="0" distL="0" distR="0" wp14:anchorId="0EF86DC4" wp14:editId="7267F02F">
          <wp:extent cx="636104" cy="810785"/>
          <wp:effectExtent l="0" t="0" r="0" b="8890"/>
          <wp:docPr id="119654818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548183" name=""/>
                  <pic:cNvPicPr/>
                </pic:nvPicPr>
                <pic:blipFill>
                  <a:blip r:embed="rId3"/>
                  <a:stretch>
                    <a:fillRect/>
                  </a:stretch>
                </pic:blipFill>
                <pic:spPr>
                  <a:xfrm>
                    <a:off x="0" y="0"/>
                    <a:ext cx="650659" cy="829337"/>
                  </a:xfrm>
                  <a:prstGeom prst="rect">
                    <a:avLst/>
                  </a:prstGeom>
                </pic:spPr>
              </pic:pic>
            </a:graphicData>
          </a:graphic>
        </wp:inline>
      </w:drawing>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F20"/>
    <w:rsid w:val="000242C8"/>
    <w:rsid w:val="00043151"/>
    <w:rsid w:val="0005781D"/>
    <w:rsid w:val="000839C8"/>
    <w:rsid w:val="000A11B4"/>
    <w:rsid w:val="000A65DB"/>
    <w:rsid w:val="000B6DB4"/>
    <w:rsid w:val="000F151F"/>
    <w:rsid w:val="001171D3"/>
    <w:rsid w:val="00130D13"/>
    <w:rsid w:val="001569D8"/>
    <w:rsid w:val="0016280A"/>
    <w:rsid w:val="00163FCC"/>
    <w:rsid w:val="0019245F"/>
    <w:rsid w:val="00193F99"/>
    <w:rsid w:val="0019471D"/>
    <w:rsid w:val="001A70C2"/>
    <w:rsid w:val="001E2DF8"/>
    <w:rsid w:val="00221943"/>
    <w:rsid w:val="00242BF0"/>
    <w:rsid w:val="0024569C"/>
    <w:rsid w:val="002705F5"/>
    <w:rsid w:val="00271892"/>
    <w:rsid w:val="00274736"/>
    <w:rsid w:val="002902C8"/>
    <w:rsid w:val="002A1874"/>
    <w:rsid w:val="002B41CC"/>
    <w:rsid w:val="002B7927"/>
    <w:rsid w:val="002D24A2"/>
    <w:rsid w:val="002D69A9"/>
    <w:rsid w:val="002E0BD3"/>
    <w:rsid w:val="002F2F65"/>
    <w:rsid w:val="00322EB3"/>
    <w:rsid w:val="003233A6"/>
    <w:rsid w:val="0036712D"/>
    <w:rsid w:val="00381FF9"/>
    <w:rsid w:val="00382020"/>
    <w:rsid w:val="003A613A"/>
    <w:rsid w:val="003D44A2"/>
    <w:rsid w:val="003F1D5C"/>
    <w:rsid w:val="00414564"/>
    <w:rsid w:val="0043240B"/>
    <w:rsid w:val="0046049E"/>
    <w:rsid w:val="004712BA"/>
    <w:rsid w:val="00474007"/>
    <w:rsid w:val="00487FF6"/>
    <w:rsid w:val="00490D8D"/>
    <w:rsid w:val="00493FB6"/>
    <w:rsid w:val="004C2513"/>
    <w:rsid w:val="005139FB"/>
    <w:rsid w:val="00523A9C"/>
    <w:rsid w:val="00536168"/>
    <w:rsid w:val="00542AF7"/>
    <w:rsid w:val="00542EFE"/>
    <w:rsid w:val="005444E7"/>
    <w:rsid w:val="00547AF7"/>
    <w:rsid w:val="00551A68"/>
    <w:rsid w:val="005640CB"/>
    <w:rsid w:val="0058225B"/>
    <w:rsid w:val="005907A9"/>
    <w:rsid w:val="0059596E"/>
    <w:rsid w:val="00595EAD"/>
    <w:rsid w:val="005A45C2"/>
    <w:rsid w:val="005A76FA"/>
    <w:rsid w:val="005C700D"/>
    <w:rsid w:val="0061015B"/>
    <w:rsid w:val="006203E1"/>
    <w:rsid w:val="00630E8A"/>
    <w:rsid w:val="00642D9B"/>
    <w:rsid w:val="0065246B"/>
    <w:rsid w:val="006A38A3"/>
    <w:rsid w:val="006D681A"/>
    <w:rsid w:val="006E05BE"/>
    <w:rsid w:val="006E1E33"/>
    <w:rsid w:val="00703D89"/>
    <w:rsid w:val="00713E21"/>
    <w:rsid w:val="0072000C"/>
    <w:rsid w:val="007744C8"/>
    <w:rsid w:val="00783F20"/>
    <w:rsid w:val="007B0056"/>
    <w:rsid w:val="007B1ABA"/>
    <w:rsid w:val="007B3DDE"/>
    <w:rsid w:val="007E5D00"/>
    <w:rsid w:val="00807A19"/>
    <w:rsid w:val="00812B12"/>
    <w:rsid w:val="00860CA3"/>
    <w:rsid w:val="00871A06"/>
    <w:rsid w:val="008735F9"/>
    <w:rsid w:val="00877AB6"/>
    <w:rsid w:val="008A5F99"/>
    <w:rsid w:val="008A7249"/>
    <w:rsid w:val="008C6C47"/>
    <w:rsid w:val="00903B81"/>
    <w:rsid w:val="009108DD"/>
    <w:rsid w:val="0091117A"/>
    <w:rsid w:val="00916085"/>
    <w:rsid w:val="00964FB3"/>
    <w:rsid w:val="00981DC4"/>
    <w:rsid w:val="00994B18"/>
    <w:rsid w:val="009B36A7"/>
    <w:rsid w:val="009E0678"/>
    <w:rsid w:val="00A32A58"/>
    <w:rsid w:val="00A3749E"/>
    <w:rsid w:val="00A6271B"/>
    <w:rsid w:val="00A726FC"/>
    <w:rsid w:val="00AB045A"/>
    <w:rsid w:val="00AF70C8"/>
    <w:rsid w:val="00B05E9B"/>
    <w:rsid w:val="00B062E2"/>
    <w:rsid w:val="00B17886"/>
    <w:rsid w:val="00B21929"/>
    <w:rsid w:val="00B22483"/>
    <w:rsid w:val="00B26BDA"/>
    <w:rsid w:val="00B272A0"/>
    <w:rsid w:val="00B3071A"/>
    <w:rsid w:val="00B31D1F"/>
    <w:rsid w:val="00B50E6B"/>
    <w:rsid w:val="00B50FAF"/>
    <w:rsid w:val="00B93940"/>
    <w:rsid w:val="00BD73C7"/>
    <w:rsid w:val="00C251DB"/>
    <w:rsid w:val="00C71010"/>
    <w:rsid w:val="00C96B32"/>
    <w:rsid w:val="00CB2241"/>
    <w:rsid w:val="00CB3ABE"/>
    <w:rsid w:val="00CE12A3"/>
    <w:rsid w:val="00D45D1E"/>
    <w:rsid w:val="00D75A6C"/>
    <w:rsid w:val="00D814D9"/>
    <w:rsid w:val="00DA5CF3"/>
    <w:rsid w:val="00DB13D2"/>
    <w:rsid w:val="00DC62F1"/>
    <w:rsid w:val="00DD118D"/>
    <w:rsid w:val="00DD7E0F"/>
    <w:rsid w:val="00DF753A"/>
    <w:rsid w:val="00E027D7"/>
    <w:rsid w:val="00E039EF"/>
    <w:rsid w:val="00E075F8"/>
    <w:rsid w:val="00E233E8"/>
    <w:rsid w:val="00E24084"/>
    <w:rsid w:val="00E36A68"/>
    <w:rsid w:val="00E86378"/>
    <w:rsid w:val="00EA534E"/>
    <w:rsid w:val="00EA6569"/>
    <w:rsid w:val="00EB7879"/>
    <w:rsid w:val="00EC04FA"/>
    <w:rsid w:val="00ED4847"/>
    <w:rsid w:val="00EE18CF"/>
    <w:rsid w:val="00EE6B03"/>
    <w:rsid w:val="00F12E8E"/>
    <w:rsid w:val="00F243F6"/>
    <w:rsid w:val="00F36278"/>
    <w:rsid w:val="00F36E67"/>
    <w:rsid w:val="00F417DD"/>
    <w:rsid w:val="00FB4F42"/>
    <w:rsid w:val="00FC5ED4"/>
    <w:rsid w:val="00FD4324"/>
    <w:rsid w:val="00FE2B57"/>
    <w:rsid w:val="00FF4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3B39A"/>
  <w15:chartTrackingRefBased/>
  <w15:docId w15:val="{0191D3AE-C96D-4775-A3D3-69D033618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A6569"/>
    <w:pPr>
      <w:spacing w:after="0" w:line="240" w:lineRule="auto"/>
    </w:pPr>
    <w:rPr>
      <w:rFonts w:ascii="Times New Roman" w:eastAsia="Times New Roman" w:hAnsi="Times New Roman" w:cs="Times New Roman"/>
      <w:kern w:val="0"/>
      <w:sz w:val="24"/>
      <w:szCs w:val="24"/>
      <w:lang w:val="it-IT"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EA6569"/>
    <w:rPr>
      <w:color w:val="0000FF"/>
      <w:u w:val="single"/>
    </w:rPr>
  </w:style>
  <w:style w:type="character" w:customStyle="1" w:styleId="Nessuno">
    <w:name w:val="Nessuno"/>
    <w:rsid w:val="00EA534E"/>
  </w:style>
  <w:style w:type="character" w:customStyle="1" w:styleId="Hyperlink1">
    <w:name w:val="Hyperlink.1"/>
    <w:basedOn w:val="Nessuno"/>
    <w:rsid w:val="00EA534E"/>
    <w:rPr>
      <w:rFonts w:ascii="Verdana" w:eastAsia="Verdana" w:hAnsi="Verdana" w:cs="Verdana"/>
      <w:outline w:val="0"/>
      <w:color w:val="0070C0"/>
      <w:sz w:val="16"/>
      <w:szCs w:val="16"/>
      <w:u w:val="single" w:color="0070C0"/>
      <w:lang w:val="en-US"/>
    </w:rPr>
  </w:style>
  <w:style w:type="paragraph" w:styleId="Testonormale">
    <w:name w:val="Plain Text"/>
    <w:basedOn w:val="Normale"/>
    <w:link w:val="TestonormaleCarattere"/>
    <w:uiPriority w:val="99"/>
    <w:unhideWhenUsed/>
    <w:rsid w:val="00F243F6"/>
    <w:rPr>
      <w:rFonts w:ascii="Calibri" w:eastAsiaTheme="minorHAnsi" w:hAnsi="Calibri" w:cstheme="minorBidi"/>
      <w:sz w:val="22"/>
      <w:szCs w:val="21"/>
      <w:lang w:val="en-US" w:eastAsia="en-US"/>
    </w:rPr>
  </w:style>
  <w:style w:type="character" w:customStyle="1" w:styleId="TestonormaleCarattere">
    <w:name w:val="Testo normale Carattere"/>
    <w:basedOn w:val="Carpredefinitoparagrafo"/>
    <w:link w:val="Testonormale"/>
    <w:uiPriority w:val="99"/>
    <w:rsid w:val="00F243F6"/>
    <w:rPr>
      <w:rFonts w:ascii="Calibri" w:hAnsi="Calibri"/>
      <w:kern w:val="0"/>
      <w:szCs w:val="21"/>
      <w14:ligatures w14:val="none"/>
    </w:rPr>
  </w:style>
  <w:style w:type="paragraph" w:styleId="Intestazione">
    <w:name w:val="header"/>
    <w:basedOn w:val="Normale"/>
    <w:link w:val="IntestazioneCarattere"/>
    <w:uiPriority w:val="99"/>
    <w:unhideWhenUsed/>
    <w:rsid w:val="008A5F99"/>
    <w:pPr>
      <w:tabs>
        <w:tab w:val="center" w:pos="4819"/>
        <w:tab w:val="right" w:pos="9638"/>
      </w:tabs>
    </w:pPr>
  </w:style>
  <w:style w:type="character" w:customStyle="1" w:styleId="IntestazioneCarattere">
    <w:name w:val="Intestazione Carattere"/>
    <w:basedOn w:val="Carpredefinitoparagrafo"/>
    <w:link w:val="Intestazione"/>
    <w:uiPriority w:val="99"/>
    <w:rsid w:val="008A5F99"/>
    <w:rPr>
      <w:rFonts w:ascii="Times New Roman" w:eastAsia="Times New Roman" w:hAnsi="Times New Roman" w:cs="Times New Roman"/>
      <w:kern w:val="0"/>
      <w:sz w:val="24"/>
      <w:szCs w:val="24"/>
      <w:lang w:val="it-IT" w:eastAsia="it-IT"/>
      <w14:ligatures w14:val="none"/>
    </w:rPr>
  </w:style>
  <w:style w:type="paragraph" w:styleId="Pidipagina">
    <w:name w:val="footer"/>
    <w:basedOn w:val="Normale"/>
    <w:link w:val="PidipaginaCarattere"/>
    <w:uiPriority w:val="99"/>
    <w:unhideWhenUsed/>
    <w:rsid w:val="008A5F99"/>
    <w:pPr>
      <w:tabs>
        <w:tab w:val="center" w:pos="4819"/>
        <w:tab w:val="right" w:pos="9638"/>
      </w:tabs>
    </w:pPr>
  </w:style>
  <w:style w:type="character" w:customStyle="1" w:styleId="PidipaginaCarattere">
    <w:name w:val="Piè di pagina Carattere"/>
    <w:basedOn w:val="Carpredefinitoparagrafo"/>
    <w:link w:val="Pidipagina"/>
    <w:uiPriority w:val="99"/>
    <w:rsid w:val="008A5F99"/>
    <w:rPr>
      <w:rFonts w:ascii="Times New Roman" w:eastAsia="Times New Roman" w:hAnsi="Times New Roman" w:cs="Times New Roman"/>
      <w:kern w:val="0"/>
      <w:sz w:val="24"/>
      <w:szCs w:val="24"/>
      <w:lang w:val="it-IT" w:eastAsia="it-IT"/>
      <w14:ligatures w14:val="none"/>
    </w:rPr>
  </w:style>
  <w:style w:type="paragraph" w:styleId="NormaleWeb">
    <w:name w:val="Normal (Web)"/>
    <w:basedOn w:val="Normale"/>
    <w:uiPriority w:val="99"/>
    <w:unhideWhenUsed/>
    <w:rsid w:val="008A5F9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756443">
      <w:bodyDiv w:val="1"/>
      <w:marLeft w:val="0"/>
      <w:marRight w:val="0"/>
      <w:marTop w:val="0"/>
      <w:marBottom w:val="0"/>
      <w:divBdr>
        <w:top w:val="none" w:sz="0" w:space="0" w:color="auto"/>
        <w:left w:val="none" w:sz="0" w:space="0" w:color="auto"/>
        <w:bottom w:val="none" w:sz="0" w:space="0" w:color="auto"/>
        <w:right w:val="none" w:sz="0" w:space="0" w:color="auto"/>
      </w:divBdr>
    </w:div>
    <w:div w:id="1017199836">
      <w:bodyDiv w:val="1"/>
      <w:marLeft w:val="0"/>
      <w:marRight w:val="0"/>
      <w:marTop w:val="0"/>
      <w:marBottom w:val="0"/>
      <w:divBdr>
        <w:top w:val="none" w:sz="0" w:space="0" w:color="auto"/>
        <w:left w:val="none" w:sz="0" w:space="0" w:color="auto"/>
        <w:bottom w:val="none" w:sz="0" w:space="0" w:color="auto"/>
        <w:right w:val="none" w:sz="0" w:space="0" w:color="auto"/>
      </w:divBdr>
    </w:div>
    <w:div w:id="114473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openmindconsulting.i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penmindc-my.sharepoint.com/:f:/g/personal/angela_openmindc_onmicrosoft_com/Ev_95LDx1I9GqgYjoU7ix0kBXjHlxIQr3wBk4Rez3LPpPQ?e=CJLD1V"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3.svg"/><Relationship Id="rId4" Type="http://schemas.openxmlformats.org/officeDocument/2006/relationships/footnotes" Target="footnote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574</Words>
  <Characters>3277</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Tournour-Viron</dc:creator>
  <cp:keywords/>
  <dc:description/>
  <cp:lastModifiedBy>ANGELA MARINI</cp:lastModifiedBy>
  <cp:revision>5</cp:revision>
  <dcterms:created xsi:type="dcterms:W3CDTF">2024-01-18T10:40:00Z</dcterms:created>
  <dcterms:modified xsi:type="dcterms:W3CDTF">2024-01-22T09:10:00Z</dcterms:modified>
</cp:coreProperties>
</file>